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54F92284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CD3A0F">
        <w:rPr>
          <w:b/>
          <w:bCs/>
          <w:u w:val="single"/>
        </w:rPr>
        <w:t>6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625E2EB9" w14:textId="77777777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Required Supplies</w:t>
      </w:r>
    </w:p>
    <w:p w14:paraId="6A04804C" w14:textId="389D7462" w:rsidR="003C3BB2" w:rsidRPr="003C3BB2" w:rsidRDefault="003C3BB2" w:rsidP="003C3BB2">
      <w:pPr>
        <w:pStyle w:val="NoSpacing"/>
      </w:pPr>
      <w:r w:rsidRPr="003C3BB2">
        <w:t>☐ Personalized student labels</w:t>
      </w:r>
    </w:p>
    <w:p w14:paraId="49BAD3A0" w14:textId="77777777" w:rsidR="003C3BB2" w:rsidRPr="003C3BB2" w:rsidRDefault="003C3BB2" w:rsidP="003C3BB2">
      <w:pPr>
        <w:pStyle w:val="NoSpacing"/>
      </w:pPr>
      <w:r w:rsidRPr="003C3BB2">
        <w:t>☐ (10x) Sheet protectors</w:t>
      </w:r>
    </w:p>
    <w:p w14:paraId="1F55902C" w14:textId="77777777" w:rsidR="003C3BB2" w:rsidRPr="003C3BB2" w:rsidRDefault="003C3BB2" w:rsidP="003C3BB2">
      <w:pPr>
        <w:pStyle w:val="NoSpacing"/>
      </w:pPr>
      <w:r w:rsidRPr="003C3BB2">
        <w:t>☐ (2x) Packages of index dividers with 5 insertable tabs</w:t>
      </w:r>
    </w:p>
    <w:p w14:paraId="3088A2CE" w14:textId="77777777" w:rsidR="003C3BB2" w:rsidRPr="003C3BB2" w:rsidRDefault="003C3BB2" w:rsidP="003C3BB2">
      <w:pPr>
        <w:pStyle w:val="NoSpacing"/>
      </w:pPr>
      <w:r w:rsidRPr="003C3BB2">
        <w:t>☐ (1x) Coil graph notebook, 1 cm grid, 80 pages</w:t>
      </w:r>
    </w:p>
    <w:p w14:paraId="04DA82DE" w14:textId="77777777" w:rsidR="003C3BB2" w:rsidRPr="003C3BB2" w:rsidRDefault="003C3BB2" w:rsidP="003C3BB2">
      <w:pPr>
        <w:pStyle w:val="NoSpacing"/>
      </w:pPr>
      <w:r w:rsidRPr="003C3BB2">
        <w:t>☐ (2x) Packages of lined loose-leaf paper (150 sheets each)</w:t>
      </w:r>
    </w:p>
    <w:p w14:paraId="4DDB43CF" w14:textId="77777777" w:rsidR="003C3BB2" w:rsidRPr="003C3BB2" w:rsidRDefault="003C3BB2" w:rsidP="003C3BB2">
      <w:pPr>
        <w:pStyle w:val="NoSpacing"/>
      </w:pPr>
      <w:r w:rsidRPr="003C3BB2">
        <w:t>☐ (1x) Package of plain loose-leaf paper (150 sheets)</w:t>
      </w:r>
    </w:p>
    <w:p w14:paraId="6FC528C6" w14:textId="77777777" w:rsidR="003C3BB2" w:rsidRPr="003C3BB2" w:rsidRDefault="003C3BB2" w:rsidP="003C3BB2">
      <w:pPr>
        <w:pStyle w:val="NoSpacing"/>
      </w:pPr>
      <w:r w:rsidRPr="003C3BB2">
        <w:t>☐ (1x) Package of graph paper, 1 cm grid (100 sheets)</w:t>
      </w:r>
    </w:p>
    <w:p w14:paraId="79BA2631" w14:textId="77777777" w:rsidR="003C3BB2" w:rsidRPr="003C3BB2" w:rsidRDefault="003C3BB2" w:rsidP="003C3BB2">
      <w:pPr>
        <w:pStyle w:val="NoSpacing"/>
      </w:pPr>
      <w:r w:rsidRPr="003C3BB2">
        <w:t>☐ (1x) White sketchbook, approximately 9" × 12", 30 sheets</w:t>
      </w:r>
    </w:p>
    <w:p w14:paraId="75582626" w14:textId="77777777" w:rsidR="003C3BB2" w:rsidRPr="003C3BB2" w:rsidRDefault="003C3BB2" w:rsidP="003C3BB2">
      <w:pPr>
        <w:pStyle w:val="NoSpacing"/>
      </w:pPr>
      <w:r w:rsidRPr="003C3BB2">
        <w:t>☐ (2x) Black permanent pens</w:t>
      </w:r>
    </w:p>
    <w:p w14:paraId="51BC85DA" w14:textId="77777777" w:rsidR="003C3BB2" w:rsidRPr="003C3BB2" w:rsidRDefault="003C3BB2" w:rsidP="003C3BB2">
      <w:pPr>
        <w:pStyle w:val="NoSpacing"/>
      </w:pPr>
      <w:r w:rsidRPr="003C3BB2">
        <w:t>☐ (2x) Red pens</w:t>
      </w:r>
    </w:p>
    <w:p w14:paraId="4867D463" w14:textId="77777777" w:rsidR="003C3BB2" w:rsidRPr="003C3BB2" w:rsidRDefault="003C3BB2" w:rsidP="003C3BB2">
      <w:pPr>
        <w:pStyle w:val="NoSpacing"/>
      </w:pPr>
      <w:r w:rsidRPr="003C3BB2">
        <w:t>☐ (1x) Yellow highlighter</w:t>
      </w:r>
    </w:p>
    <w:p w14:paraId="524BABC9" w14:textId="77777777" w:rsidR="003C3BB2" w:rsidRPr="003C3BB2" w:rsidRDefault="003C3BB2" w:rsidP="003C3BB2">
      <w:pPr>
        <w:pStyle w:val="NoSpacing"/>
      </w:pPr>
      <w:r w:rsidRPr="003C3BB2">
        <w:t xml:space="preserve">☐ (2x) Fine-tip dry erase markers, assorted </w:t>
      </w:r>
      <w:proofErr w:type="spellStart"/>
      <w:r w:rsidRPr="003C3BB2">
        <w:t>colours</w:t>
      </w:r>
      <w:proofErr w:type="spellEnd"/>
    </w:p>
    <w:p w14:paraId="3C0A2559" w14:textId="77777777" w:rsidR="003C3BB2" w:rsidRPr="003C3BB2" w:rsidRDefault="003C3BB2" w:rsidP="003C3BB2">
      <w:pPr>
        <w:pStyle w:val="NoSpacing"/>
      </w:pPr>
      <w:r w:rsidRPr="003C3BB2">
        <w:t>☐ (3x) Black permanent markers</w:t>
      </w:r>
    </w:p>
    <w:p w14:paraId="6C478D50" w14:textId="77777777" w:rsidR="003C3BB2" w:rsidRPr="003C3BB2" w:rsidRDefault="003C3BB2" w:rsidP="003C3BB2">
      <w:pPr>
        <w:pStyle w:val="NoSpacing"/>
      </w:pPr>
      <w:r w:rsidRPr="003C3BB2">
        <w:t>☐ (2x) Blue chisel-tip dry erase markers</w:t>
      </w:r>
    </w:p>
    <w:p w14:paraId="100528EE" w14:textId="77777777" w:rsidR="003C3BB2" w:rsidRPr="003C3BB2" w:rsidRDefault="003C3BB2" w:rsidP="003C3BB2">
      <w:pPr>
        <w:pStyle w:val="NoSpacing"/>
      </w:pPr>
      <w:r w:rsidRPr="003C3BB2">
        <w:t>☐ (1x) Clear protractor</w:t>
      </w:r>
    </w:p>
    <w:p w14:paraId="30FFF779" w14:textId="77777777" w:rsidR="003C3BB2" w:rsidRPr="003C3BB2" w:rsidRDefault="003C3BB2" w:rsidP="003C3BB2">
      <w:pPr>
        <w:pStyle w:val="NoSpacing"/>
      </w:pPr>
      <w:r w:rsidRPr="003C3BB2">
        <w:t>☐ (1x) Package of self-stick notes (3" × 3")</w:t>
      </w:r>
    </w:p>
    <w:p w14:paraId="7EF24B88" w14:textId="77777777" w:rsidR="003C3BB2" w:rsidRPr="003C3BB2" w:rsidRDefault="003C3BB2" w:rsidP="003C3BB2">
      <w:pPr>
        <w:pStyle w:val="NoSpacing"/>
      </w:pPr>
      <w:r w:rsidRPr="003C3BB2">
        <w:t>☐ (1x) 2" zippered D-ring binder</w:t>
      </w:r>
    </w:p>
    <w:p w14:paraId="3048996B" w14:textId="77777777" w:rsidR="003C3BB2" w:rsidRPr="003C3BB2" w:rsidRDefault="003C3BB2" w:rsidP="003C3BB2">
      <w:pPr>
        <w:pStyle w:val="NoSpacing"/>
      </w:pPr>
      <w:r w:rsidRPr="003C3BB2">
        <w:t>☐ (3x) Packages of 12 HB pencils</w:t>
      </w:r>
    </w:p>
    <w:p w14:paraId="6C325ED5" w14:textId="77777777" w:rsidR="003C3BB2" w:rsidRPr="003C3BB2" w:rsidRDefault="003C3BB2" w:rsidP="003C3BB2">
      <w:pPr>
        <w:pStyle w:val="NoSpacing"/>
      </w:pPr>
      <w:r w:rsidRPr="003C3BB2">
        <w:t>☐ (1x) Washable markers, package of 12</w:t>
      </w:r>
    </w:p>
    <w:p w14:paraId="636CFDB9" w14:textId="77777777" w:rsidR="003C3BB2" w:rsidRPr="003C3BB2" w:rsidRDefault="003C3BB2" w:rsidP="003C3BB2">
      <w:pPr>
        <w:pStyle w:val="NoSpacing"/>
      </w:pPr>
      <w:r w:rsidRPr="003C3BB2">
        <w:t>☐ (1x) Black wet-erase marker</w:t>
      </w:r>
    </w:p>
    <w:p w14:paraId="674E9538" w14:textId="77777777" w:rsidR="003C3BB2" w:rsidRPr="003C3BB2" w:rsidRDefault="003C3BB2" w:rsidP="003C3BB2">
      <w:pPr>
        <w:pStyle w:val="NoSpacing"/>
      </w:pPr>
      <w:r w:rsidRPr="003C3BB2">
        <w:t xml:space="preserve">☐ (1x) Package of 24 </w:t>
      </w:r>
      <w:proofErr w:type="spellStart"/>
      <w:r w:rsidRPr="003C3BB2">
        <w:t>coloured</w:t>
      </w:r>
      <w:proofErr w:type="spellEnd"/>
      <w:r w:rsidRPr="003C3BB2">
        <w:t xml:space="preserve"> pencils</w:t>
      </w:r>
    </w:p>
    <w:p w14:paraId="4CBF7E94" w14:textId="77777777" w:rsidR="003C3BB2" w:rsidRPr="003C3BB2" w:rsidRDefault="003C3BB2" w:rsidP="003C3BB2">
      <w:pPr>
        <w:pStyle w:val="NoSpacing"/>
      </w:pPr>
      <w:r w:rsidRPr="003C3BB2">
        <w:t>☐ (1x) Pointed scissors</w:t>
      </w:r>
    </w:p>
    <w:p w14:paraId="6967C98E" w14:textId="77777777" w:rsidR="003C3BB2" w:rsidRPr="003C3BB2" w:rsidRDefault="003C3BB2" w:rsidP="003C3BB2">
      <w:pPr>
        <w:pStyle w:val="NoSpacing"/>
      </w:pPr>
      <w:r w:rsidRPr="003C3BB2">
        <w:t>☐ (2x) White erasers</w:t>
      </w:r>
    </w:p>
    <w:p w14:paraId="4DAC4BF7" w14:textId="77777777" w:rsidR="003C3BB2" w:rsidRPr="003C3BB2" w:rsidRDefault="003C3BB2" w:rsidP="003C3BB2">
      <w:pPr>
        <w:pStyle w:val="NoSpacing"/>
      </w:pPr>
      <w:r w:rsidRPr="003C3BB2">
        <w:t>☐ (3x) Large glue sticks</w:t>
      </w:r>
    </w:p>
    <w:p w14:paraId="65EB147A" w14:textId="77777777" w:rsidR="003C3BB2" w:rsidRPr="003C3BB2" w:rsidRDefault="003C3BB2" w:rsidP="003C3BB2">
      <w:pPr>
        <w:pStyle w:val="NoSpacing"/>
      </w:pPr>
      <w:r w:rsidRPr="003C3BB2">
        <w:t>☐ (1x) White school glue, approximately 125 mL</w:t>
      </w:r>
    </w:p>
    <w:p w14:paraId="067D6CAF" w14:textId="77777777" w:rsidR="003C3BB2" w:rsidRPr="003C3BB2" w:rsidRDefault="003C3BB2" w:rsidP="003C3BB2">
      <w:pPr>
        <w:pStyle w:val="NoSpacing"/>
      </w:pPr>
      <w:r w:rsidRPr="003C3BB2">
        <w:t>☐ (1x) Clear ruler, 30 cm</w:t>
      </w:r>
    </w:p>
    <w:p w14:paraId="14BF1951" w14:textId="77777777" w:rsidR="003C3BB2" w:rsidRPr="003C3BB2" w:rsidRDefault="003C3BB2" w:rsidP="003C3BB2">
      <w:pPr>
        <w:pStyle w:val="NoSpacing"/>
      </w:pPr>
      <w:r w:rsidRPr="003C3BB2">
        <w:t>☐ (2x) Two-hole pencil sharpeners with containers</w:t>
      </w:r>
    </w:p>
    <w:p w14:paraId="023B048F" w14:textId="77777777" w:rsidR="003C3BB2" w:rsidRPr="003C3BB2" w:rsidRDefault="003C3BB2" w:rsidP="003C3BB2">
      <w:pPr>
        <w:pStyle w:val="NoSpacing"/>
      </w:pPr>
      <w:r w:rsidRPr="003C3BB2">
        <w:t>☐ (1x) Basic display calculator</w:t>
      </w:r>
    </w:p>
    <w:p w14:paraId="2D2A840B" w14:textId="77777777" w:rsidR="003C3BB2" w:rsidRPr="003C3BB2" w:rsidRDefault="003C3BB2" w:rsidP="003C3BB2">
      <w:pPr>
        <w:pStyle w:val="NoSpacing"/>
      </w:pPr>
      <w:r w:rsidRPr="003C3BB2">
        <w:t>☐ (1x) Three-ring pencil pouch</w:t>
      </w:r>
    </w:p>
    <w:p w14:paraId="53186646" w14:textId="77777777" w:rsidR="003C3BB2" w:rsidRPr="003C3BB2" w:rsidRDefault="003C3BB2" w:rsidP="003C3BB2">
      <w:pPr>
        <w:pStyle w:val="NoSpacing"/>
      </w:pPr>
      <w:r w:rsidRPr="003C3BB2">
        <w:t>☐ (1x) Package of reinforcement labels</w:t>
      </w:r>
    </w:p>
    <w:p w14:paraId="6A1878D3" w14:textId="77777777" w:rsidR="003C3BB2" w:rsidRPr="003C3BB2" w:rsidRDefault="003C3BB2" w:rsidP="003C3BB2">
      <w:pPr>
        <w:pStyle w:val="NoSpacing"/>
      </w:pPr>
      <w:r w:rsidRPr="003C3BB2">
        <w:t>☐ (1x) Box of medium freezer bags</w:t>
      </w:r>
    </w:p>
    <w:p w14:paraId="47E017FC" w14:textId="77777777" w:rsidR="003C3BB2" w:rsidRPr="003C3BB2" w:rsidRDefault="003C3BB2" w:rsidP="003C3BB2">
      <w:pPr>
        <w:pStyle w:val="NoSpacing"/>
      </w:pPr>
      <w:r w:rsidRPr="003C3BB2">
        <w:t>☐ (2x) Extra-large freezer bags</w:t>
      </w:r>
    </w:p>
    <w:p w14:paraId="7B04F682" w14:textId="77777777" w:rsidR="003C3BB2" w:rsidRPr="003C3BB2" w:rsidRDefault="003C3BB2" w:rsidP="003C3BB2">
      <w:pPr>
        <w:pStyle w:val="NoSpacing"/>
      </w:pPr>
      <w:r w:rsidRPr="003C3BB2">
        <w:t>☐ (1x) Wired headphones</w:t>
      </w:r>
    </w:p>
    <w:p w14:paraId="2A7B7856" w14:textId="77777777" w:rsidR="003C3BB2" w:rsidRPr="003C3BB2" w:rsidRDefault="003C3BB2" w:rsidP="003C3BB2">
      <w:pPr>
        <w:pStyle w:val="NoSpacing"/>
      </w:pPr>
      <w:r w:rsidRPr="003C3BB2">
        <w:t>☐ (1x) Indoor running shoes with non-marking soles</w:t>
      </w:r>
    </w:p>
    <w:p w14:paraId="41B19889" w14:textId="77777777" w:rsidR="00CD3A0F" w:rsidRDefault="00CD3A0F" w:rsidP="00590AB0">
      <w:pPr>
        <w:pStyle w:val="NoSpacing"/>
      </w:pPr>
    </w:p>
    <w:p w14:paraId="631085BB" w14:textId="77777777" w:rsidR="00CD3A0F" w:rsidRDefault="00CD3A0F" w:rsidP="00590AB0">
      <w:pPr>
        <w:pStyle w:val="NoSpacing"/>
      </w:pPr>
    </w:p>
    <w:p w14:paraId="190F6BE1" w14:textId="6946FAC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19C22292" w14:textId="1D1219CA" w:rsidR="00B12795" w:rsidRPr="003C3BB2" w:rsidRDefault="00590AB0" w:rsidP="00B12795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</w:t>
      </w:r>
    </w:p>
    <w:sectPr w:rsidR="00B12795" w:rsidRPr="003C3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0F74B7"/>
    <w:rsid w:val="00265FC1"/>
    <w:rsid w:val="002E485C"/>
    <w:rsid w:val="003C3BB2"/>
    <w:rsid w:val="0042786A"/>
    <w:rsid w:val="00427FC5"/>
    <w:rsid w:val="00590AB0"/>
    <w:rsid w:val="005B55B5"/>
    <w:rsid w:val="006305FD"/>
    <w:rsid w:val="007003C7"/>
    <w:rsid w:val="007753D7"/>
    <w:rsid w:val="007F1279"/>
    <w:rsid w:val="00827B61"/>
    <w:rsid w:val="008C0E0B"/>
    <w:rsid w:val="008D5284"/>
    <w:rsid w:val="008F6C3E"/>
    <w:rsid w:val="009A5A7F"/>
    <w:rsid w:val="00A4550E"/>
    <w:rsid w:val="00A469A8"/>
    <w:rsid w:val="00B12795"/>
    <w:rsid w:val="00C8429A"/>
    <w:rsid w:val="00CC1055"/>
    <w:rsid w:val="00CD3A0F"/>
    <w:rsid w:val="00DA1775"/>
    <w:rsid w:val="00DD41F1"/>
    <w:rsid w:val="00E52904"/>
    <w:rsid w:val="00E93B94"/>
    <w:rsid w:val="00EB15E0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4</cp:revision>
  <dcterms:created xsi:type="dcterms:W3CDTF">2026-09-08T18:07:00Z</dcterms:created>
  <dcterms:modified xsi:type="dcterms:W3CDTF">2026-09-08T18:09:00Z</dcterms:modified>
</cp:coreProperties>
</file>